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C189E" w14:textId="77777777" w:rsidR="004E5FB7" w:rsidRDefault="004E5F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2593A4B" w14:textId="77777777" w:rsidR="004E5FB7" w:rsidRDefault="00DF5A56">
      <w:pPr>
        <w:spacing w:after="0" w:line="240" w:lineRule="auto"/>
        <w:jc w:val="center"/>
        <w:rPr>
          <w:color w:val="C9211E"/>
        </w:rPr>
      </w:pPr>
      <w:r>
        <w:rPr>
          <w:rFonts w:ascii="Times New Roman" w:eastAsia="Times New Roman" w:hAnsi="Times New Roman" w:cs="Times New Roman"/>
          <w:b/>
          <w:color w:val="C9211E"/>
          <w:sz w:val="20"/>
          <w:szCs w:val="20"/>
        </w:rPr>
        <w:t xml:space="preserve">KLAUZULA INFORMACYJNA </w:t>
      </w:r>
    </w:p>
    <w:p w14:paraId="541E215E" w14:textId="77777777" w:rsidR="004E5FB7" w:rsidRDefault="00DF5A56">
      <w:pPr>
        <w:spacing w:after="0" w:line="240" w:lineRule="auto"/>
        <w:jc w:val="center"/>
        <w:rPr>
          <w:color w:val="C9211E"/>
        </w:rPr>
      </w:pPr>
      <w:r>
        <w:rPr>
          <w:rFonts w:ascii="Times New Roman" w:eastAsia="Times New Roman" w:hAnsi="Times New Roman" w:cs="Times New Roman"/>
          <w:b/>
          <w:color w:val="C9211E"/>
          <w:sz w:val="20"/>
          <w:szCs w:val="20"/>
        </w:rPr>
        <w:t>DOTYCZĄCA PRZETWARZANIA DANYCH OSOBOWYCH</w:t>
      </w:r>
    </w:p>
    <w:p w14:paraId="22F2EFFD" w14:textId="77777777" w:rsidR="004E5FB7" w:rsidRDefault="00DF5A56">
      <w:pPr>
        <w:spacing w:after="0" w:line="240" w:lineRule="auto"/>
        <w:jc w:val="center"/>
        <w:rPr>
          <w:color w:val="C9211E"/>
        </w:rPr>
      </w:pPr>
      <w:r>
        <w:rPr>
          <w:rFonts w:ascii="Times New Roman" w:eastAsia="Times New Roman" w:hAnsi="Times New Roman" w:cs="Times New Roman"/>
          <w:b/>
          <w:color w:val="C9211E"/>
          <w:sz w:val="20"/>
          <w:szCs w:val="20"/>
        </w:rPr>
        <w:t>KANDYDACI DO PRACY</w:t>
      </w:r>
    </w:p>
    <w:p w14:paraId="5CED7268" w14:textId="77777777" w:rsidR="004E5FB7" w:rsidRDefault="004E5F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9211E"/>
          <w:sz w:val="20"/>
          <w:szCs w:val="20"/>
        </w:rPr>
      </w:pPr>
    </w:p>
    <w:p w14:paraId="1C4AF426" w14:textId="77777777" w:rsidR="004E5FB7" w:rsidRDefault="00DF5A56">
      <w:pPr>
        <w:spacing w:after="0" w:line="240" w:lineRule="auto"/>
        <w:jc w:val="both"/>
        <w:rPr>
          <w:color w:val="C9211E"/>
        </w:rPr>
      </w:pPr>
      <w:r>
        <w:rPr>
          <w:rFonts w:ascii="Times New Roman" w:eastAsia="Times New Roman" w:hAnsi="Times New Roman" w:cs="Times New Roman"/>
          <w:color w:val="C9211E"/>
          <w:sz w:val="20"/>
          <w:szCs w:val="20"/>
        </w:rPr>
        <w:t xml:space="preserve">Z uwagi na obowiązek stosowania Rozporządzenia Parlamentu Europejskiego i Rady (UE) 2016/679 z dnia 27 kwietnia 2016 r. w sprawie ochrony osób fizycznych w związku z </w:t>
      </w:r>
      <w:r>
        <w:rPr>
          <w:rFonts w:ascii="Times New Roman" w:eastAsia="Times New Roman" w:hAnsi="Times New Roman" w:cs="Times New Roman"/>
          <w:color w:val="C9211E"/>
          <w:sz w:val="20"/>
          <w:szCs w:val="20"/>
        </w:rPr>
        <w:t>przetwarzaniem danych osobowych i w sprawie swobodnego przepływu takich danych oraz uchylenia dyrektywy 95/46/WE (dalej: Rozporządzenie RODO), aktualne będą poniższe zasady związane z przetwarzaniem Pani/Pana danych osobowych :</w:t>
      </w:r>
    </w:p>
    <w:p w14:paraId="02850CA8" w14:textId="77777777" w:rsidR="004E5FB7" w:rsidRDefault="004E5F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C9211E"/>
          <w:sz w:val="20"/>
          <w:szCs w:val="20"/>
        </w:rPr>
      </w:pPr>
    </w:p>
    <w:p w14:paraId="45433B02" w14:textId="5DF8EFB0" w:rsidR="004E5FB7" w:rsidRDefault="00DF5A56">
      <w:pPr>
        <w:pStyle w:val="Akapitzlist"/>
        <w:numPr>
          <w:ilvl w:val="0"/>
          <w:numId w:val="1"/>
        </w:numPr>
        <w:spacing w:after="120"/>
        <w:ind w:left="426"/>
        <w:jc w:val="both"/>
      </w:pPr>
      <w:r>
        <w:rPr>
          <w:rFonts w:ascii="Times New Roman" w:eastAsia="Times New Roman" w:hAnsi="Times New Roman" w:cs="Times New Roman"/>
          <w:color w:val="C9211E"/>
          <w:sz w:val="20"/>
          <w:szCs w:val="20"/>
        </w:rPr>
        <w:t xml:space="preserve">Administratorem danych jest </w:t>
      </w:r>
      <w:bookmarkStart w:id="0" w:name="_Hlk99963328"/>
      <w:r>
        <w:rPr>
          <w:rFonts w:ascii="Times New Roman" w:eastAsia="Times New Roman" w:hAnsi="Times New Roman" w:cs="Times New Roman"/>
          <w:b/>
          <w:color w:val="C9211E"/>
          <w:sz w:val="20"/>
          <w:szCs w:val="20"/>
          <w:lang w:eastAsia="pl-PL"/>
        </w:rPr>
        <w:t>Powiatowe Centrum Pomocy Rodzinie</w:t>
      </w:r>
      <w:r>
        <w:rPr>
          <w:rFonts w:ascii="Times New Roman" w:eastAsia="Times New Roman" w:hAnsi="Times New Roman" w:cs="Times New Roman"/>
          <w:b/>
          <w:color w:val="C9211E"/>
          <w:sz w:val="20"/>
          <w:szCs w:val="20"/>
          <w:lang w:eastAsia="pl-PL"/>
        </w:rPr>
        <w:t xml:space="preserve"> w Malborku,</w:t>
      </w:r>
      <w:r>
        <w:rPr>
          <w:rFonts w:ascii="Times New Roman" w:eastAsia="Times New Roman" w:hAnsi="Times New Roman" w:cs="Times New Roman"/>
          <w:bCs/>
          <w:color w:val="C9211E"/>
          <w:sz w:val="20"/>
          <w:szCs w:val="20"/>
          <w:lang w:eastAsia="pl-PL"/>
        </w:rPr>
        <w:t xml:space="preserve"> z siedzibą pod adresem: Plac Słowiański 6</w:t>
      </w:r>
      <w:r>
        <w:rPr>
          <w:rFonts w:ascii="Times New Roman" w:eastAsia="Times New Roman" w:hAnsi="Times New Roman" w:cs="Times New Roman"/>
          <w:bCs/>
          <w:color w:val="C9211E"/>
          <w:sz w:val="20"/>
          <w:szCs w:val="20"/>
          <w:lang w:eastAsia="pl-PL"/>
        </w:rPr>
        <w:t>, 8-200 Malbork. Kontakt z administratorem możliwy jest osobiście lub korespondencyjnie na wskazany adres, telefonicznie pod numerem tel./ fax 55 ………………</w:t>
      </w:r>
      <w:r>
        <w:rPr>
          <w:rFonts w:ascii="Times New Roman" w:eastAsia="Times New Roman" w:hAnsi="Times New Roman" w:cs="Times New Roman"/>
          <w:b/>
          <w:color w:val="C9211E"/>
          <w:sz w:val="20"/>
          <w:szCs w:val="20"/>
          <w:lang w:eastAsia="pl-PL"/>
        </w:rPr>
        <w:t xml:space="preserve">, </w:t>
      </w:r>
      <w:r>
        <w:rPr>
          <w:rFonts w:ascii="Times New Roman" w:eastAsia="Times New Roman" w:hAnsi="Times New Roman" w:cs="Times New Roman"/>
          <w:bCs/>
          <w:color w:val="C9211E"/>
          <w:sz w:val="20"/>
          <w:szCs w:val="20"/>
          <w:lang w:eastAsia="pl-PL"/>
        </w:rPr>
        <w:t>poprzez stronę internetową</w:t>
      </w:r>
      <w:r>
        <w:rPr>
          <w:rFonts w:ascii="Times New Roman" w:eastAsia="Times New Roman" w:hAnsi="Times New Roman" w:cs="Times New Roman"/>
          <w:b/>
          <w:color w:val="C9211E"/>
          <w:sz w:val="20"/>
          <w:szCs w:val="20"/>
          <w:lang w:eastAsia="pl-PL"/>
        </w:rPr>
        <w:t xml:space="preserve"> </w:t>
      </w:r>
      <w:hyperlink r:id="rId9" w:history="1">
        <w:r w:rsidRPr="00997350">
          <w:rPr>
            <w:rStyle w:val="Hipercze"/>
            <w:rFonts w:ascii="Times New Roman" w:eastAsia="Times New Roman" w:hAnsi="Times New Roman" w:cs="Times New Roman"/>
            <w:bCs/>
            <w:sz w:val="20"/>
            <w:szCs w:val="20"/>
            <w:lang w:eastAsia="pl-PL"/>
          </w:rPr>
          <w:t>…………………..</w:t>
        </w:r>
      </w:hyperlink>
      <w:r>
        <w:rPr>
          <w:rFonts w:ascii="Times New Roman" w:eastAsia="Times New Roman" w:hAnsi="Times New Roman" w:cs="Times New Roman"/>
          <w:bCs/>
          <w:color w:val="C9211E"/>
          <w:sz w:val="20"/>
          <w:szCs w:val="20"/>
          <w:lang w:eastAsia="pl-PL"/>
        </w:rPr>
        <w:t xml:space="preserve"> lub za pośrednictwem poczty elektronicznej</w:t>
      </w:r>
      <w:r>
        <w:rPr>
          <w:rFonts w:ascii="Times New Roman" w:eastAsia="Times New Roman" w:hAnsi="Times New Roman" w:cs="Times New Roman"/>
          <w:b/>
          <w:color w:val="C9211E"/>
          <w:sz w:val="20"/>
          <w:szCs w:val="20"/>
          <w:lang w:eastAsia="pl-PL"/>
        </w:rPr>
        <w:t xml:space="preserve"> </w:t>
      </w:r>
      <w:hyperlink r:id="rId10">
        <w:r>
          <w:rPr>
            <w:rStyle w:val="czeinternetowe"/>
            <w:rFonts w:ascii="Times New Roman" w:eastAsia="Times New Roman" w:hAnsi="Times New Roman" w:cs="Times New Roman"/>
            <w:bCs/>
            <w:color w:val="C9211E"/>
            <w:sz w:val="20"/>
            <w:szCs w:val="20"/>
            <w:lang w:eastAsia="pl-PL"/>
          </w:rPr>
          <w:t>……………………………</w:t>
        </w:r>
      </w:hyperlink>
    </w:p>
    <w:p w14:paraId="3F3B9B7D" w14:textId="1FFC2273" w:rsidR="004E5FB7" w:rsidRDefault="00DF5A56">
      <w:pPr>
        <w:pStyle w:val="Akapitzlist"/>
        <w:numPr>
          <w:ilvl w:val="0"/>
          <w:numId w:val="1"/>
        </w:numPr>
        <w:spacing w:after="120"/>
        <w:ind w:left="426"/>
        <w:jc w:val="both"/>
      </w:pPr>
      <w:r>
        <w:rPr>
          <w:rFonts w:ascii="Times New Roman" w:eastAsia="Times New Roman" w:hAnsi="Times New Roman" w:cs="Times New Roman"/>
          <w:color w:val="C9211E"/>
          <w:sz w:val="20"/>
          <w:szCs w:val="20"/>
        </w:rPr>
        <w:t xml:space="preserve">W sprawach związanych z przetwarzaniem danych osobowych, a także przysługujących w tym zakresie praw można kontaktować się z Inspektorem Ochrony Danych wyznaczonym w Jednostce za pomocą poczty elektronicznej:  </w:t>
      </w:r>
      <w:hyperlink r:id="rId11">
        <w:r>
          <w:rPr>
            <w:rStyle w:val="czeinternetowe"/>
            <w:rFonts w:ascii="Times New Roman" w:hAnsi="Times New Roman" w:cs="Times New Roman"/>
            <w:color w:val="C9211E"/>
            <w:sz w:val="20"/>
            <w:szCs w:val="20"/>
          </w:rPr>
          <w:t>……………………………..</w:t>
        </w:r>
      </w:hyperlink>
      <w:r>
        <w:rPr>
          <w:rFonts w:ascii="Times New Roman" w:hAnsi="Times New Roman" w:cs="Times New Roman"/>
          <w:color w:val="C9211E"/>
          <w:sz w:val="20"/>
          <w:szCs w:val="20"/>
        </w:rPr>
        <w:t xml:space="preserve">  lub pisemnie na adres siedziby administratora.</w:t>
      </w:r>
      <w:bookmarkEnd w:id="0"/>
    </w:p>
    <w:p w14:paraId="6CC8DA22" w14:textId="77777777" w:rsidR="004E5FB7" w:rsidRDefault="00DF5A56">
      <w:pPr>
        <w:pStyle w:val="Akapitzlist"/>
        <w:numPr>
          <w:ilvl w:val="0"/>
          <w:numId w:val="1"/>
        </w:numPr>
        <w:spacing w:after="120" w:line="240" w:lineRule="auto"/>
        <w:ind w:left="426"/>
        <w:jc w:val="both"/>
        <w:rPr>
          <w:color w:val="C9211E"/>
        </w:rPr>
      </w:pPr>
      <w:r>
        <w:rPr>
          <w:rFonts w:ascii="Times New Roman" w:hAnsi="Times New Roman" w:cs="Times New Roman"/>
          <w:color w:val="C9211E"/>
          <w:sz w:val="20"/>
          <w:szCs w:val="20"/>
        </w:rPr>
        <w:t>Administrator danych osobowych przetwarza dane osobowe kandydatów do pracy zgodnie z  art. 6 ust. 1 lit. a, lit. c  Rozporządzenia RODO w celu:</w:t>
      </w:r>
    </w:p>
    <w:p w14:paraId="70652E61" w14:textId="77777777" w:rsidR="004E5FB7" w:rsidRDefault="00DF5A56">
      <w:pPr>
        <w:pStyle w:val="Bezodstpw"/>
        <w:numPr>
          <w:ilvl w:val="0"/>
          <w:numId w:val="2"/>
        </w:numPr>
        <w:ind w:left="709" w:hanging="283"/>
        <w:jc w:val="both"/>
        <w:rPr>
          <w:color w:val="C9211E"/>
        </w:rPr>
      </w:pPr>
      <w:r>
        <w:rPr>
          <w:rFonts w:ascii="Times New Roman" w:eastAsia="Calibri" w:hAnsi="Times New Roman" w:cs="Times New Roman"/>
          <w:color w:val="C9211E"/>
          <w:kern w:val="2"/>
          <w:vertAlign w:val="baseline"/>
          <w:lang w:eastAsia="ar-SA"/>
        </w:rPr>
        <w:t>wypełnienia obowiązków prawnych ciążących na Administratorze w związku z naborem na wolne stanowisko pracy, w szczególności na podstawie art. 22</w:t>
      </w:r>
      <w:r>
        <w:rPr>
          <w:rFonts w:ascii="Times New Roman" w:eastAsia="Calibri" w:hAnsi="Times New Roman" w:cs="Times New Roman"/>
          <w:color w:val="C9211E"/>
          <w:kern w:val="2"/>
          <w:lang w:eastAsia="ar-SA"/>
        </w:rPr>
        <w:t>1</w:t>
      </w:r>
      <w:r>
        <w:rPr>
          <w:rFonts w:ascii="Times New Roman" w:eastAsia="Calibri" w:hAnsi="Times New Roman" w:cs="Times New Roman"/>
          <w:color w:val="C9211E"/>
          <w:kern w:val="2"/>
          <w:vertAlign w:val="baseline"/>
          <w:lang w:eastAsia="ar-SA"/>
        </w:rPr>
        <w:t xml:space="preserve"> § 1  i  art. 22</w:t>
      </w:r>
      <w:r>
        <w:rPr>
          <w:rFonts w:ascii="Times New Roman" w:eastAsia="Calibri" w:hAnsi="Times New Roman" w:cs="Times New Roman"/>
          <w:color w:val="C9211E"/>
          <w:kern w:val="2"/>
          <w:lang w:eastAsia="ar-SA"/>
        </w:rPr>
        <w:t>1a</w:t>
      </w:r>
      <w:r>
        <w:rPr>
          <w:rFonts w:ascii="Times New Roman" w:eastAsia="Calibri" w:hAnsi="Times New Roman" w:cs="Times New Roman"/>
          <w:color w:val="C9211E"/>
          <w:kern w:val="2"/>
          <w:vertAlign w:val="baseline"/>
          <w:lang w:eastAsia="ar-SA"/>
        </w:rPr>
        <w:t xml:space="preserve"> Ustawy z dnia 26 czerwca 1974 r.  Kodeks pracy, </w:t>
      </w:r>
      <w:r>
        <w:rPr>
          <w:rFonts w:ascii="Times New Roman" w:hAnsi="Times New Roman" w:cs="Times New Roman"/>
          <w:color w:val="C9211E"/>
          <w:vertAlign w:val="baseline"/>
        </w:rPr>
        <w:t xml:space="preserve">Ustawy  z dnia 21 listopada 2008 r. </w:t>
      </w:r>
      <w:r>
        <w:rPr>
          <w:rFonts w:ascii="Times New Roman" w:hAnsi="Times New Roman" w:cs="Times New Roman"/>
          <w:bCs/>
          <w:color w:val="C9211E"/>
          <w:vertAlign w:val="baseline"/>
        </w:rPr>
        <w:t xml:space="preserve">o pracownikach samorządowych, </w:t>
      </w:r>
      <w:r>
        <w:rPr>
          <w:rFonts w:ascii="Times New Roman" w:hAnsi="Times New Roman" w:cs="Times New Roman"/>
          <w:color w:val="C9211E"/>
          <w:vertAlign w:val="baseline"/>
        </w:rPr>
        <w:t>przepisów wykonawczych do wskazanych ustaw, a także innych aktów prawnych określających prawa i obowiązki związane z zatrudnieniem.</w:t>
      </w:r>
    </w:p>
    <w:p w14:paraId="74B12BF5" w14:textId="77777777" w:rsidR="004E5FB7" w:rsidRDefault="00DF5A56">
      <w:pPr>
        <w:pStyle w:val="Bezodstpw"/>
        <w:numPr>
          <w:ilvl w:val="1"/>
          <w:numId w:val="3"/>
        </w:numPr>
        <w:ind w:left="709"/>
        <w:jc w:val="both"/>
        <w:rPr>
          <w:color w:val="C9211E"/>
        </w:rPr>
      </w:pPr>
      <w:r>
        <w:rPr>
          <w:rFonts w:ascii="Times New Roman" w:eastAsia="Calibri" w:hAnsi="Times New Roman" w:cs="Times New Roman"/>
          <w:color w:val="C9211E"/>
          <w:kern w:val="2"/>
          <w:vertAlign w:val="baseline"/>
          <w:lang w:eastAsia="ar-SA"/>
        </w:rPr>
        <w:t>na podstawie udzielonej przez kandydata do pracy zgody w zakresie i celu określonym w treści zgody  (w przypadku podania przez kandydata do pracy danych wykraczających poza wskazane w przepisach prawa).</w:t>
      </w:r>
    </w:p>
    <w:p w14:paraId="4BF0456C" w14:textId="77777777" w:rsidR="004E5FB7" w:rsidRDefault="00DF5A56">
      <w:pPr>
        <w:pStyle w:val="Bezodstpw"/>
        <w:numPr>
          <w:ilvl w:val="0"/>
          <w:numId w:val="1"/>
        </w:numPr>
        <w:ind w:left="426"/>
        <w:jc w:val="both"/>
        <w:rPr>
          <w:rFonts w:ascii="Times New Roman" w:eastAsia="Calibri" w:hAnsi="Times New Roman" w:cs="Times New Roman"/>
          <w:kern w:val="2"/>
          <w:vertAlign w:val="baseline"/>
          <w:lang w:eastAsia="ar-SA"/>
        </w:rPr>
      </w:pPr>
      <w:r>
        <w:rPr>
          <w:rFonts w:ascii="Times New Roman" w:eastAsia="Calibri" w:hAnsi="Times New Roman" w:cs="Times New Roman"/>
          <w:color w:val="C9211E"/>
          <w:kern w:val="2"/>
          <w:vertAlign w:val="baseline"/>
          <w:lang w:eastAsia="ar-SA"/>
        </w:rPr>
        <w:t xml:space="preserve">Pani/Pana dane osobowe będą przetwarzane przez okres niezbędny do realizacji celów dla jakich zostały zebrane tj. do procesu rekrutacji i przez okres wymagany w szczegółowych przepisach prawa, w tym Ustawie </w:t>
      </w:r>
      <w:r>
        <w:rPr>
          <w:rFonts w:ascii="Times New Roman" w:hAnsi="Times New Roman" w:cs="Times New Roman"/>
          <w:color w:val="C9211E"/>
          <w:vertAlign w:val="baseline"/>
        </w:rPr>
        <w:t xml:space="preserve">z dnia 21 listopada 2008 r. </w:t>
      </w:r>
      <w:r>
        <w:rPr>
          <w:rFonts w:ascii="Times New Roman" w:hAnsi="Times New Roman" w:cs="Times New Roman"/>
          <w:bCs/>
          <w:color w:val="C9211E"/>
          <w:vertAlign w:val="baseline"/>
        </w:rPr>
        <w:t>o pracownikach samorządowych w celu wypełnienia obowiązków prawnych (tj. przez okres 3 m-ce po zakończeniu rekrutacji w związku z obowiązkiem publikacji wyników naboru w Biuletynie Informacji Pu</w:t>
      </w:r>
      <w:r>
        <w:rPr>
          <w:rFonts w:ascii="Times New Roman" w:hAnsi="Times New Roman" w:cs="Times New Roman"/>
          <w:bCs/>
          <w:vertAlign w:val="baseline"/>
        </w:rPr>
        <w:t>blicznej), po czym dokumenty nieodebrane przez kandydata zostają zniszczone.</w:t>
      </w:r>
    </w:p>
    <w:p w14:paraId="5BA41DF8" w14:textId="77777777" w:rsidR="004E5FB7" w:rsidRDefault="00DF5A56">
      <w:pPr>
        <w:pStyle w:val="Akapitzlist"/>
        <w:numPr>
          <w:ilvl w:val="0"/>
          <w:numId w:val="1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Pani/Pana dane osobowe mogą być przekazywane upoważnionym z mocy prawa podmiotom, w tym organom władzy publicznej oraz podmiotom wykonującym zadania publiczne w zakresie i celach wynikających z przepisów prawa, dostawcom systemów IT, z którymi współpracuje Administrator, w celu utrzymania ciągłości oraz poprawności działania systemów, podmiotom prowadzącym działalność pocztową lub kurierską, w celu dostarczenia korespondencji, podmiotom z którymi współpracuje Administrator na podstawie stosownych umów powie</w:t>
      </w:r>
      <w:r>
        <w:rPr>
          <w:rFonts w:ascii="Times New Roman" w:eastAsia="Times New Roman" w:hAnsi="Times New Roman" w:cs="Times New Roman"/>
          <w:sz w:val="20"/>
          <w:szCs w:val="20"/>
        </w:rPr>
        <w:t>rzenia przetwarzania danych.</w:t>
      </w:r>
    </w:p>
    <w:p w14:paraId="421E95D9" w14:textId="77777777" w:rsidR="004E5FB7" w:rsidRDefault="00DF5A56">
      <w:pPr>
        <w:pStyle w:val="Akapitzlist"/>
        <w:numPr>
          <w:ilvl w:val="0"/>
          <w:numId w:val="1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Podanie danych wymaganych przepisami prawa tj.  imię (imiona) i nazwiska, data urodzenia, dane kontaktowe wskazane przez kandydata do pracy, a w przypadku gdy jest to niezbędne do wykonywania pracy określonego rodzaju lub na określonym stanowisku również wykształcenie, kwalifikacje zawodowe oraz przebieg dotychczasowego zatrudnienia jest obligatoryjne w celu realizacji procesu rekrutacji na wolne stanowisko. W pozostałym zakresie podanie danych osobowych jest dobrowolne.</w:t>
      </w:r>
    </w:p>
    <w:p w14:paraId="2A678F1C" w14:textId="77777777" w:rsidR="004E5FB7" w:rsidRDefault="00DF5A56">
      <w:pPr>
        <w:pStyle w:val="Akapitzlist"/>
        <w:numPr>
          <w:ilvl w:val="0"/>
          <w:numId w:val="1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przypadku przetwarzania danych osobowych na podstawie wyrażonej zgody przysługuje prawo do cofnięcia tej zgody w dowolnym momencie bez wpływu na zgodność z prawem przetwarzania, którego dokonano na podstawie zgody przed jej cofnięciem. Cofnięcia zgody można dokonać pisemnie na adres siedziby Administratora.</w:t>
      </w:r>
    </w:p>
    <w:p w14:paraId="61E9E083" w14:textId="77777777" w:rsidR="004E5FB7" w:rsidRDefault="00DF5A56">
      <w:pPr>
        <w:pStyle w:val="Akapitzlist"/>
        <w:numPr>
          <w:ilvl w:val="0"/>
          <w:numId w:val="1"/>
        </w:numPr>
        <w:spacing w:before="12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Pani/Pana dane osobowe w procesie rekrutacji na wolne stanowisko pracy  </w:t>
      </w:r>
      <w:r>
        <w:rPr>
          <w:rFonts w:ascii="Times New Roman" w:hAnsi="Times New Roman" w:cs="Times New Roman"/>
          <w:sz w:val="20"/>
          <w:szCs w:val="20"/>
        </w:rPr>
        <w:t>nie podlegają zautomatyzowanemu podejmowaniu decyzji, ani profilowaniu.</w:t>
      </w:r>
    </w:p>
    <w:p w14:paraId="6456FC65" w14:textId="77777777" w:rsidR="004E5FB7" w:rsidRDefault="00DF5A56">
      <w:pPr>
        <w:pStyle w:val="Akapitzlist"/>
        <w:numPr>
          <w:ilvl w:val="0"/>
          <w:numId w:val="1"/>
        </w:numPr>
        <w:spacing w:after="120" w:line="240" w:lineRule="auto"/>
        <w:ind w:left="426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W związku z przetwarzaniem udostępnionych przez Panią/Pana </w:t>
      </w:r>
      <w:r>
        <w:rPr>
          <w:rFonts w:ascii="Times New Roman" w:hAnsi="Times New Roman" w:cs="Times New Roman"/>
          <w:sz w:val="20"/>
          <w:szCs w:val="20"/>
        </w:rPr>
        <w:t>danych osobowych, w sytuacjach przewidzianych w Rozporządzeniu RODO przysługuje Pani/Panu prawo do: dostępu do swoich danych (art. 15 Rozporządzenia RODO), sprostowania (art. 16 Rozporządzenia RODO), usunięcia (wyłącznie w przypadkach określonych w art. 17 Rozporządzenia RODO), ograniczenia przetwarzania (art. 18 Rozporządzenia RODO).</w:t>
      </w:r>
    </w:p>
    <w:p w14:paraId="781DA3BA" w14:textId="77777777" w:rsidR="004E5FB7" w:rsidRDefault="00DF5A56">
      <w:pPr>
        <w:pStyle w:val="Akapitzlist"/>
        <w:numPr>
          <w:ilvl w:val="0"/>
          <w:numId w:val="1"/>
        </w:numPr>
        <w:spacing w:before="120" w:line="240" w:lineRule="auto"/>
        <w:ind w:lef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W przypadku uznania, że przetwarzanie przez w/w administratora Pani/Pana danych osobowych narusza przepisy Rozporządzenia RODO, przysługuje Pani/Panu prawo do wniesienia skargi do organu nadzorczego tj. Urzędu Ochrony Danych Osobowych, ul. Stawki 2, 00-193 Warszawa.</w:t>
      </w:r>
    </w:p>
    <w:p w14:paraId="241F0C23" w14:textId="77777777" w:rsidR="004E5FB7" w:rsidRDefault="004E5FB7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6214E0A" w14:textId="77777777" w:rsidR="004E5FB7" w:rsidRDefault="004E5FB7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56BBBFBB" w14:textId="77777777" w:rsidR="004E5FB7" w:rsidRDefault="004E5FB7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7BB74A90" w14:textId="77777777" w:rsidR="004E5FB7" w:rsidRDefault="004E5FB7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14:paraId="41B46A27" w14:textId="77777777" w:rsidR="004E5FB7" w:rsidRDefault="00DF5A56">
      <w:pPr>
        <w:spacing w:after="12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</w:t>
      </w:r>
    </w:p>
    <w:p w14:paraId="41592D1D" w14:textId="77777777" w:rsidR="004E5FB7" w:rsidRDefault="00DF5A56">
      <w:pPr>
        <w:spacing w:after="120" w:line="240" w:lineRule="auto"/>
        <w:ind w:left="426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</w:r>
      <w:r>
        <w:rPr>
          <w:rFonts w:ascii="Liberation Serif" w:hAnsi="Liberation Serif"/>
        </w:rPr>
        <w:tab/>
        <w:t>data i czytelny podpis</w:t>
      </w:r>
    </w:p>
    <w:sectPr w:rsidR="004E5FB7">
      <w:pgSz w:w="11906" w:h="16838"/>
      <w:pgMar w:top="340" w:right="680" w:bottom="284" w:left="851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C15"/>
    <w:multiLevelType w:val="multilevel"/>
    <w:tmpl w:val="797268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6F3C43"/>
    <w:multiLevelType w:val="multilevel"/>
    <w:tmpl w:val="35CAE4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bCs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476D60D7"/>
    <w:multiLevelType w:val="multilevel"/>
    <w:tmpl w:val="A2AAD11A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2160" w:hanging="360"/>
      </w:pPr>
      <w:rPr>
        <w:rFonts w:ascii="Symbol" w:hAnsi="Symbol" w:cs="Symbol" w:hint="default"/>
        <w:position w:val="0"/>
        <w:sz w:val="20"/>
        <w:vertAlign w:val="baseline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7B4A1E86"/>
    <w:multiLevelType w:val="multilevel"/>
    <w:tmpl w:val="438232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47207456">
    <w:abstractNumId w:val="1"/>
  </w:num>
  <w:num w:numId="2" w16cid:durableId="895899804">
    <w:abstractNumId w:val="3"/>
  </w:num>
  <w:num w:numId="3" w16cid:durableId="327907283">
    <w:abstractNumId w:val="2"/>
  </w:num>
  <w:num w:numId="4" w16cid:durableId="597062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5FB7"/>
    <w:rsid w:val="004E5FB7"/>
    <w:rsid w:val="008028EB"/>
    <w:rsid w:val="00DF5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5FCFD"/>
  <w15:docId w15:val="{EB89D397-8892-477E-8FC8-6471662F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6F2F"/>
    <w:pPr>
      <w:spacing w:after="200" w:line="276" w:lineRule="auto"/>
    </w:pPr>
    <w:rPr>
      <w:rFonts w:ascii="Calibri" w:eastAsia="Calibri" w:hAnsi="Calibri" w:cs="Calibri"/>
      <w:kern w:val="2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link w:val="Tekstdymka"/>
    <w:qFormat/>
    <w:rsid w:val="0011164F"/>
    <w:rPr>
      <w:rFonts w:ascii="Segoe UI" w:eastAsia="Calibri" w:hAnsi="Segoe UI" w:cs="Segoe UI"/>
      <w:kern w:val="2"/>
      <w:sz w:val="18"/>
      <w:szCs w:val="18"/>
      <w:lang w:eastAsia="ar-SA"/>
    </w:rPr>
  </w:style>
  <w:style w:type="character" w:customStyle="1" w:styleId="czeinternetowe">
    <w:name w:val="Łącze internetowe"/>
    <w:basedOn w:val="Domylnaczcionkaakapitu"/>
    <w:rsid w:val="009052D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qFormat/>
    <w:rsid w:val="00003442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  <w:lang/>
    </w:rPr>
  </w:style>
  <w:style w:type="paragraph" w:styleId="Tekstdymka">
    <w:name w:val="Balloon Text"/>
    <w:basedOn w:val="Normalny"/>
    <w:link w:val="TekstdymkaZnak"/>
    <w:qFormat/>
    <w:rsid w:val="0011164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03442"/>
    <w:pPr>
      <w:ind w:left="720"/>
      <w:contextualSpacing/>
    </w:pPr>
  </w:style>
  <w:style w:type="paragraph" w:styleId="Bezodstpw">
    <w:name w:val="No Spacing"/>
    <w:uiPriority w:val="1"/>
    <w:qFormat/>
    <w:rsid w:val="00003442"/>
    <w:rPr>
      <w:rFonts w:ascii="Arial" w:hAnsi="Arial" w:cs="Arial"/>
      <w:vertAlign w:val="superscript"/>
      <w:lang w:eastAsia="zh-CN"/>
    </w:rPr>
  </w:style>
  <w:style w:type="character" w:styleId="Hipercze">
    <w:name w:val="Hyperlink"/>
    <w:basedOn w:val="Domylnaczcionkaakapitu"/>
    <w:unhideWhenUsed/>
    <w:rsid w:val="00DF5A5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odo@malbork.praca.gov.pl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sekretariat@malbork.praca.gov.pl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&#8230;&#8230;&#8230;&#8230;&#8230;&#8230;&#8230;..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D3B23FEFFD52741AB22AC01427F5B29" ma:contentTypeVersion="10" ma:contentTypeDescription="Utwórz nowy dokument." ma:contentTypeScope="" ma:versionID="3375e3094d48cd1967163b247909a605">
  <xsd:schema xmlns:xsd="http://www.w3.org/2001/XMLSchema" xmlns:xs="http://www.w3.org/2001/XMLSchema" xmlns:p="http://schemas.microsoft.com/office/2006/metadata/properties" xmlns:ns3="5b1efb7d-74c9-4bfc-934e-f8a2545e6f78" targetNamespace="http://schemas.microsoft.com/office/2006/metadata/properties" ma:root="true" ma:fieldsID="6d2aba6a2ce31f1ac999d2f97f53707e" ns3:_="">
    <xsd:import namespace="5b1efb7d-74c9-4bfc-934e-f8a2545e6f7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1efb7d-74c9-4bfc-934e-f8a2545e6f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B0190E-5D0A-4C8D-BF7C-40FA484D1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1efb7d-74c9-4bfc-934e-f8a2545e6f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2009656-F331-433C-B93C-F8A0911810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459EA42-F73B-41AC-9780-1E1EEFCD82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AA9DF8-09E8-4E3E-9883-E4AB4759E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673</Words>
  <Characters>4044</Characters>
  <Application>Microsoft Office Word</Application>
  <DocSecurity>0</DocSecurity>
  <Lines>33</Lines>
  <Paragraphs>9</Paragraphs>
  <ScaleCrop>false</ScaleCrop>
  <Company>Rada</Company>
  <LinksUpToDate>false</LinksUpToDate>
  <CharactersWithSpaces>4708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INFORMACJA</dc:title>
  <dc:subject/>
  <dc:creator>ADM</dc:creator>
  <dc:description/>
  <cp:lastModifiedBy>Mariola Balik</cp:lastModifiedBy>
  <cp:revision>13</cp:revision>
  <dcterms:created xsi:type="dcterms:W3CDTF">2025-02-03T13:39:00Z</dcterms:created>
  <dcterms:modified xsi:type="dcterms:W3CDTF">2025-02-03T13:41:00Z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0x010100DD3B23FEFFD52741AB22AC01427F5B29</vt:lpwstr>
  </property>
</Properties>
</file>